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E79" w:rsidRDefault="00837E79">
      <w:bookmarkStart w:id="0" w:name="_GoBack"/>
      <w:bookmarkEnd w:id="0"/>
      <w:r>
        <w:rPr>
          <w:noProof/>
        </w:rPr>
        <w:drawing>
          <wp:inline distT="0" distB="0" distL="0" distR="0">
            <wp:extent cx="6296025" cy="10096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  <w:gridCol w:w="6143"/>
      </w:tblGrid>
      <w:tr w:rsidR="00DB6F36" w:rsidRPr="00612C9E" w:rsidTr="00DB6F36">
        <w:trPr>
          <w:trHeight w:val="1387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36" w:rsidRPr="00612C9E" w:rsidRDefault="00DB6F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Заместители директора ОУ по направлениям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36" w:rsidRPr="00612C9E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-заместители директора по учебно-воспитательной работе – Пикало Марина Леонидовна; Яцышина Клавдия Васильевна, Филичкин Анатолий Борисович, Арестова Ирина Степановна</w:t>
            </w:r>
          </w:p>
          <w:p w:rsidR="00DB6F36" w:rsidRPr="00612C9E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-заместитель директора по  воспитательной работе – Шевелева Елена Николаевна;</w:t>
            </w:r>
          </w:p>
          <w:p w:rsidR="00DB6F36" w:rsidRPr="00612C9E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безопасности – Шабанов Владимир Евгеньевич</w:t>
            </w:r>
          </w:p>
        </w:tc>
      </w:tr>
      <w:tr w:rsidR="00DB6F36" w:rsidRPr="00612C9E" w:rsidTr="0085565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36" w:rsidRPr="00612C9E" w:rsidRDefault="00DB6F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Организационно-правовое обеспечение образовательной деятельности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36" w:rsidRPr="00612C9E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Устав, утвержденный Общим собранием участников АНОО «Лингвистическая гимназия «Виктория» от 18.10.2016 г. Протокол №3;</w:t>
            </w:r>
          </w:p>
          <w:p w:rsidR="00DB6F36" w:rsidRPr="00612C9E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 свидетельство о постановке на учет в налоговом органе от 18.11.2010  г. серия 50    № 014208308;</w:t>
            </w:r>
          </w:p>
          <w:p w:rsidR="00DB6F36" w:rsidRPr="00612C9E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 лист записи Единого государственного реестра юридических лиц от 20.12.2016 г.             № 1105000005901;</w:t>
            </w:r>
          </w:p>
          <w:p w:rsidR="00DB6F36" w:rsidRPr="00612C9E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 локальные акты федерального, муниципального, школьного уровней;</w:t>
            </w:r>
          </w:p>
          <w:p w:rsidR="00DB6F36" w:rsidRPr="00612C9E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развития на 2015 – 2020 г.г.;</w:t>
            </w:r>
          </w:p>
          <w:p w:rsidR="00DB6F36" w:rsidRPr="00612C9E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основная образовательная программа начального общего образования (по ФГОС);</w:t>
            </w:r>
          </w:p>
          <w:p w:rsidR="00DB6F36" w:rsidRPr="00612C9E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основная образовательная программа основного общего образования;</w:t>
            </w:r>
          </w:p>
          <w:p w:rsidR="00DB6F36" w:rsidRPr="00612C9E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основная образовательная программа основного общего образования (по ФГОС);</w:t>
            </w:r>
          </w:p>
          <w:p w:rsidR="00DB6F36" w:rsidRPr="00612C9E" w:rsidRDefault="00DB6F36" w:rsidP="00DB6F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основная образовательная программа среднего общего образования.</w:t>
            </w:r>
          </w:p>
        </w:tc>
      </w:tr>
    </w:tbl>
    <w:p w:rsidR="00C665FC" w:rsidRPr="00612C9E" w:rsidRDefault="00C665FC" w:rsidP="0085565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:rsidR="00C665FC" w:rsidRPr="00612C9E" w:rsidRDefault="00855656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Основным видом деятельности Школы является реализация общеобразовательных программ начального общего, основного общего и среднего общего образования. </w:t>
      </w:r>
    </w:p>
    <w:p w:rsidR="001C5937" w:rsidRDefault="001C5937" w:rsidP="001D3E55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656" w:rsidRPr="00716AD3" w:rsidRDefault="00855656" w:rsidP="001D3E55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AD3">
        <w:rPr>
          <w:rFonts w:ascii="Times New Roman" w:eastAsia="Times New Roman" w:hAnsi="Times New Roman" w:cs="Times New Roman"/>
          <w:b/>
          <w:sz w:val="24"/>
          <w:szCs w:val="24"/>
        </w:rPr>
        <w:t>Для осуществления учебно-методической работы в </w:t>
      </w:r>
      <w:r w:rsidR="00D0023D" w:rsidRPr="00716AD3">
        <w:rPr>
          <w:rFonts w:ascii="Times New Roman" w:eastAsia="Times New Roman" w:hAnsi="Times New Roman" w:cs="Times New Roman"/>
          <w:b/>
          <w:sz w:val="24"/>
          <w:szCs w:val="24"/>
        </w:rPr>
        <w:t>Школе создано шесть</w:t>
      </w:r>
      <w:r w:rsidRPr="00716AD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предметных методических объединения:</w:t>
      </w:r>
    </w:p>
    <w:p w:rsidR="00945F4D" w:rsidRPr="00612C9E" w:rsidRDefault="00945F4D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-начального образования</w:t>
      </w:r>
    </w:p>
    <w:p w:rsidR="00945F4D" w:rsidRPr="00612C9E" w:rsidRDefault="00945F4D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-точных наук</w:t>
      </w:r>
    </w:p>
    <w:p w:rsidR="00945F4D" w:rsidRPr="00612C9E" w:rsidRDefault="00945F4D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-естественных наук</w:t>
      </w:r>
    </w:p>
    <w:p w:rsidR="00945F4D" w:rsidRPr="00612C9E" w:rsidRDefault="00945F4D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-гуманитарных наук</w:t>
      </w:r>
    </w:p>
    <w:p w:rsidR="00945F4D" w:rsidRPr="00612C9E" w:rsidRDefault="00945F4D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-иностранных языков</w:t>
      </w:r>
    </w:p>
    <w:p w:rsidR="00855656" w:rsidRPr="00B755F4" w:rsidRDefault="00945F4D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-эстетического и физического развития</w:t>
      </w:r>
    </w:p>
    <w:p w:rsidR="00716AD3" w:rsidRPr="00B755F4" w:rsidRDefault="00716AD3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4242D" w:rsidRPr="00716AD3" w:rsidRDefault="001C5937" w:rsidP="00716AD3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C59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2.</w:t>
      </w:r>
      <w:r w:rsidR="00716AD3" w:rsidRPr="00716AD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АНАЛИЗ  ОСНОВНОЙ  ОБРАЗОВАТЕЛЬНОЙ ПРОГРАММЫ.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4"/>
        <w:gridCol w:w="3848"/>
      </w:tblGrid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Показатели для анализа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Краткая характеристика показателей</w:t>
            </w:r>
          </w:p>
        </w:tc>
      </w:tr>
      <w:tr w:rsidR="00C4242D" w:rsidRPr="00612C9E" w:rsidTr="004E55C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1.    Наличие структурных элементов:</w:t>
            </w:r>
          </w:p>
        </w:tc>
      </w:tr>
      <w:tr w:rsidR="00C4242D" w:rsidRPr="00612C9E" w:rsidTr="004E55C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ФКГОС 2004 ( 5-9, 10-11 кл.)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индивидуальные учебные планы обучающихся (обучение на дому)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 xml:space="preserve">программа воспитательной работы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рабочие программы по учебным предметам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рабочие программы элективных, факультативных курсов</w:t>
            </w:r>
          </w:p>
          <w:p w:rsidR="001565BE" w:rsidRDefault="001565BE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  <w:p w:rsidR="001565BE" w:rsidRPr="00612C9E" w:rsidRDefault="001565BE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lastRenderedPageBreak/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индивидуальные образовательные программы</w:t>
            </w:r>
          </w:p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описание обеспеченнности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ФГОС ( 1-4, 5-8)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ind w:left="284" w:firstLine="1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ind w:left="284" w:firstLine="1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ind w:left="284" w:firstLine="1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Default="00C4242D" w:rsidP="004E55C3">
            <w:pPr>
              <w:pStyle w:val="a8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2.    Соответствие содержания ООП   типу и  особенностям ОУ:</w:t>
            </w:r>
          </w:p>
          <w:p w:rsidR="00A71CDD" w:rsidRPr="00612C9E" w:rsidRDefault="00A71CDD" w:rsidP="004E55C3">
            <w:pPr>
              <w:pStyle w:val="a8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наличие целей и задач образовательной деятельности ОУ и их конкретизация в соответствии с требованиями ФКГОС и ФГОС,  типом и спецификой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типу, целям, особенностям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наличие описания планируемых результатов  в соответствии с целями, особенностям ОУ и системы их оценивания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соответствие рабочих программ по учебным предметам ФКГОС и ФГОС  целям, особенностям ОУ и контингента обучающихся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соответствие рабочих программ факультативных, элективных курсов  целям, особенностям ОУ и контингента обучающихся, а также их запросам и интересам</w:t>
            </w:r>
          </w:p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соответствие рабочих программ дополнительного образования  целям,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соответствие индивидуальных образовательных программ, индивидуальных программ по учебным предметам  запросам и потребностям различных категорий обучающихся, а также  целям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  <w:p w:rsidR="001565BE" w:rsidRDefault="001565BE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  <w:p w:rsidR="001565BE" w:rsidRPr="00612C9E" w:rsidRDefault="001565BE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lastRenderedPageBreak/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ОУ</w:t>
            </w:r>
          </w:p>
          <w:p w:rsidR="001565BE" w:rsidRDefault="001565BE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  <w:p w:rsidR="001565BE" w:rsidRPr="00612C9E" w:rsidRDefault="001565BE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3.    Соответствие Учебного плана (УП) Основной  образовательной программе ОУ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 xml:space="preserve">наличие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соответствие перечня и названия предметов инвариантной части  учебного плана ОУ  БУП -2004 и БУП ФГОС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C4242D">
            <w:pPr>
              <w:pStyle w:val="a8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 целями и особенностями ОУ)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tabs>
                <w:tab w:val="left" w:pos="299"/>
              </w:tabs>
              <w:spacing w:before="0" w:after="0"/>
              <w:ind w:left="-9" w:firstLine="9"/>
              <w:jc w:val="center"/>
              <w:rPr>
                <w:color w:val="000000"/>
                <w:sz w:val="24"/>
                <w:szCs w:val="24"/>
              </w:rPr>
            </w:pPr>
          </w:p>
          <w:p w:rsidR="00C4242D" w:rsidRPr="00612C9E" w:rsidRDefault="00C4242D" w:rsidP="004E55C3">
            <w:pPr>
              <w:pStyle w:val="a8"/>
              <w:tabs>
                <w:tab w:val="left" w:pos="299"/>
              </w:tabs>
              <w:spacing w:before="0" w:after="0"/>
              <w:ind w:left="-9" w:firstLine="9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4.    Структура и содержание рабочих программ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C4242D">
            <w:pPr>
              <w:pStyle w:val="a8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Default="00C4242D" w:rsidP="004E55C3">
            <w:pPr>
              <w:pStyle w:val="a8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  <w:p w:rsidR="001565BE" w:rsidRDefault="001565BE" w:rsidP="004E55C3">
            <w:pPr>
              <w:pStyle w:val="a8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</w:p>
          <w:p w:rsidR="001565BE" w:rsidRDefault="001565BE" w:rsidP="004E55C3">
            <w:pPr>
              <w:pStyle w:val="a8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</w:p>
          <w:p w:rsidR="001565BE" w:rsidRPr="00612C9E" w:rsidRDefault="001565BE" w:rsidP="004E55C3">
            <w:pPr>
              <w:pStyle w:val="a8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lastRenderedPageBreak/>
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наличие в рабочей программе характеристики основных видов учебной деятельности ученика (для программ в соответствии с ФГОС)</w:t>
            </w:r>
          </w:p>
          <w:p w:rsidR="001565BE" w:rsidRPr="00612C9E" w:rsidRDefault="001565BE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4242D" w:rsidRPr="00612C9E" w:rsidTr="004E55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D" w:rsidRPr="00612C9E" w:rsidRDefault="00C4242D" w:rsidP="004E55C3">
            <w:pPr>
              <w:pStyle w:val="a8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12C9E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A71CDD" w:rsidRPr="00612C9E" w:rsidRDefault="00A71CDD" w:rsidP="001D3E5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5656" w:rsidRPr="00612C9E" w:rsidRDefault="001C5937" w:rsidP="0085565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1.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</w:t>
      </w:r>
      <w:r w:rsidR="00855656" w:rsidRPr="00612C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ОЦЕНКА ОБРАЗОВАТЕЛЬНОЙ ДЕЯТЕЛЬНОСТИ</w:t>
      </w:r>
    </w:p>
    <w:p w:rsidR="00855656" w:rsidRPr="00612C9E" w:rsidRDefault="00855656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организуется в соответствии с </w:t>
      </w:r>
      <w:hyperlink r:id="rId8" w:anchor="/document/99/902389617/" w:history="1">
        <w:r w:rsidRPr="00612C9E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612C9E">
        <w:rPr>
          <w:rFonts w:ascii="Times New Roman" w:eastAsia="Times New Roman" w:hAnsi="Times New Roman" w:cs="Times New Roman"/>
          <w:sz w:val="24"/>
          <w:szCs w:val="24"/>
        </w:rPr>
        <w:t> «Об образовании в Российской Федерации», ФГОС </w:t>
      </w:r>
      <w:hyperlink r:id="rId9" w:anchor="/document/99/902180656/" w:history="1">
        <w:r w:rsidRPr="00612C9E">
          <w:rPr>
            <w:rFonts w:ascii="Times New Roman" w:eastAsia="Times New Roman" w:hAnsi="Times New Roman" w:cs="Times New Roman"/>
            <w:sz w:val="24"/>
            <w:szCs w:val="24"/>
          </w:rPr>
          <w:t>начального общего</w:t>
        </w:r>
      </w:hyperlink>
      <w:r w:rsidRPr="0061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anchor="/document/99/902254916/" w:history="1">
        <w:r w:rsidRPr="00612C9E">
          <w:rPr>
            <w:rFonts w:ascii="Times New Roman" w:eastAsia="Times New Roman" w:hAnsi="Times New Roman" w:cs="Times New Roman"/>
            <w:sz w:val="24"/>
            <w:szCs w:val="24"/>
          </w:rPr>
          <w:t>основного общего</w:t>
        </w:r>
      </w:hyperlink>
      <w:r w:rsidRPr="00612C9E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1" w:anchor="/document/99/902350579/" w:history="1">
        <w:r w:rsidRPr="00612C9E">
          <w:rPr>
            <w:rFonts w:ascii="Times New Roman" w:eastAsia="Times New Roman" w:hAnsi="Times New Roman" w:cs="Times New Roman"/>
            <w:sz w:val="24"/>
            <w:szCs w:val="24"/>
          </w:rPr>
          <w:t>среднего общего</w:t>
        </w:r>
      </w:hyperlink>
      <w:r w:rsidRPr="00612C9E">
        <w:rPr>
          <w:rFonts w:ascii="Times New Roman" w:eastAsia="Times New Roman" w:hAnsi="Times New Roman" w:cs="Times New Roman"/>
          <w:sz w:val="24"/>
          <w:szCs w:val="24"/>
        </w:rPr>
        <w:t> образования, </w:t>
      </w:r>
      <w:hyperlink r:id="rId12" w:anchor="/document/99/902256369/" w:history="1">
        <w:r w:rsidRPr="00612C9E">
          <w:rPr>
            <w:rFonts w:ascii="Times New Roman" w:eastAsia="Times New Roman" w:hAnsi="Times New Roman" w:cs="Times New Roman"/>
            <w:sz w:val="24"/>
            <w:szCs w:val="24"/>
          </w:rPr>
          <w:t>СанПиН 2.4.2.2821-10</w:t>
        </w:r>
      </w:hyperlink>
      <w:r w:rsidRPr="00612C9E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 по уровням образования, включая учебные планы, календарные учебные графики, расписанием занятий.</w:t>
      </w:r>
    </w:p>
    <w:p w:rsidR="001D3E55" w:rsidRPr="00612C9E" w:rsidRDefault="001D3E55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656" w:rsidRPr="00612C9E" w:rsidRDefault="00855656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</w:t>
      </w:r>
      <w:r w:rsidR="007A78E2" w:rsidRPr="00612C9E">
        <w:rPr>
          <w:rFonts w:ascii="Times New Roman" w:eastAsia="Times New Roman" w:hAnsi="Times New Roman" w:cs="Times New Roman"/>
          <w:sz w:val="24"/>
          <w:szCs w:val="24"/>
        </w:rPr>
        <w:t>аммы среднего общего образования.</w:t>
      </w:r>
    </w:p>
    <w:p w:rsidR="001D3E55" w:rsidRPr="00612C9E" w:rsidRDefault="001D3E55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656" w:rsidRPr="00612C9E" w:rsidRDefault="00855656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>: очная.</w:t>
      </w:r>
    </w:p>
    <w:p w:rsidR="00855656" w:rsidRPr="00612C9E" w:rsidRDefault="00855656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Язык обучения: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> русский.</w:t>
      </w:r>
    </w:p>
    <w:p w:rsidR="00855656" w:rsidRPr="00612C9E" w:rsidRDefault="00716AD3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  <w:r w:rsidR="00855656" w:rsidRPr="00612C9E">
        <w:rPr>
          <w:rFonts w:ascii="Times New Roman" w:eastAsia="Times New Roman" w:hAnsi="Times New Roman" w:cs="Times New Roman"/>
          <w:b/>
          <w:sz w:val="24"/>
          <w:szCs w:val="24"/>
        </w:rPr>
        <w:t>. Режим образовательной деятельности</w:t>
      </w:r>
    </w:p>
    <w:p w:rsidR="001D3E55" w:rsidRPr="00612C9E" w:rsidRDefault="001D3E55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251"/>
        <w:gridCol w:w="3719"/>
        <w:gridCol w:w="1909"/>
        <w:gridCol w:w="1659"/>
      </w:tblGrid>
      <w:tr w:rsidR="00855656" w:rsidRPr="001565BE" w:rsidTr="00855656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Количество смен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Продолжительность урока (мин)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Количество учебных недель в году</w:t>
            </w:r>
          </w:p>
        </w:tc>
      </w:tr>
      <w:tr w:rsidR="00855656" w:rsidRPr="001565BE" w:rsidTr="00855656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Ступенчатый режим:</w:t>
            </w:r>
          </w:p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br/>
              <w:t>– 35 минут (сентябрь – декабрь);</w:t>
            </w:r>
          </w:p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br/>
              <w:t>– 40 минут (январь – май)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855656" w:rsidRPr="001565BE" w:rsidTr="00855656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2–11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565BE">
              <w:rPr>
                <w:rFonts w:ascii="Times New Roman" w:eastAsia="Times New Roman" w:hAnsi="Times New Roman" w:cs="Times New Roman"/>
              </w:rPr>
              <w:t>34</w:t>
            </w:r>
          </w:p>
        </w:tc>
      </w:tr>
    </w:tbl>
    <w:p w:rsidR="001D3E55" w:rsidRPr="00612C9E" w:rsidRDefault="001D3E55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937" w:rsidRDefault="00855656" w:rsidP="003735F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Начало учебных занятий – </w:t>
      </w:r>
      <w:r w:rsidR="007A78E2" w:rsidRPr="00612C9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8E2" w:rsidRPr="00612C9E">
        <w:rPr>
          <w:rFonts w:ascii="Times New Roman" w:eastAsia="Times New Roman" w:hAnsi="Times New Roman" w:cs="Times New Roman"/>
          <w:sz w:val="24"/>
          <w:szCs w:val="24"/>
        </w:rPr>
        <w:t>ч 0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>0 мин.</w:t>
      </w:r>
    </w:p>
    <w:p w:rsidR="003735FB" w:rsidRPr="00612C9E" w:rsidRDefault="003735FB" w:rsidP="003735F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8E2" w:rsidRPr="00612C9E" w:rsidRDefault="00716AD3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КОНТИНГЕНТ ОБУЧАЮЩИХСЯ И ЕГО СТРУКТУРА НА 01.09.2019 Г.</w:t>
      </w:r>
    </w:p>
    <w:p w:rsidR="007A78E2" w:rsidRPr="00612C9E" w:rsidRDefault="007A78E2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914"/>
        <w:gridCol w:w="1914"/>
        <w:gridCol w:w="1914"/>
      </w:tblGrid>
      <w:tr w:rsidR="007A78E2" w:rsidRPr="00612C9E" w:rsidTr="006C62CB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классов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них обучается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программам расширенного, углубленного, </w:t>
            </w:r>
          </w:p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профильного </w:t>
            </w:r>
          </w:p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уровня</w:t>
            </w:r>
          </w:p>
        </w:tc>
      </w:tr>
      <w:tr w:rsidR="007A78E2" w:rsidRPr="00612C9E" w:rsidTr="006C62CB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6C62CB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6C62CB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6C62CB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6C62CB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6C62CB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6C62CB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6C62CB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6C62CB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6C62CB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6C62CB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E2" w:rsidRPr="00612C9E" w:rsidTr="006C62CB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8E2" w:rsidRPr="00612C9E" w:rsidTr="006C62CB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8E2" w:rsidRPr="00612C9E" w:rsidTr="006C62CB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8E2" w:rsidRPr="00612C9E" w:rsidTr="006C62CB">
        <w:tc>
          <w:tcPr>
            <w:tcW w:w="1728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14" w:type="dxa"/>
          </w:tcPr>
          <w:p w:rsidR="007A78E2" w:rsidRPr="00612C9E" w:rsidRDefault="007A78E2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78E2" w:rsidRPr="00612C9E" w:rsidRDefault="007A78E2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656" w:rsidRPr="00A71CDD" w:rsidRDefault="00855656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CDD">
        <w:rPr>
          <w:rFonts w:ascii="Times New Roman" w:eastAsia="Times New Roman" w:hAnsi="Times New Roman" w:cs="Times New Roman"/>
          <w:b/>
          <w:sz w:val="24"/>
          <w:szCs w:val="24"/>
        </w:rPr>
        <w:t>Школа реализует следующие образовательные программы:</w:t>
      </w:r>
    </w:p>
    <w:p w:rsidR="00855656" w:rsidRPr="00612C9E" w:rsidRDefault="00855656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образования;</w:t>
      </w:r>
    </w:p>
    <w:p w:rsidR="00855656" w:rsidRPr="00612C9E" w:rsidRDefault="00855656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образования;</w:t>
      </w:r>
    </w:p>
    <w:p w:rsidR="00855656" w:rsidRPr="00612C9E" w:rsidRDefault="00855656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среднего общего образования;</w:t>
      </w:r>
    </w:p>
    <w:p w:rsidR="007A78E2" w:rsidRPr="00612C9E" w:rsidRDefault="007A78E2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656" w:rsidRPr="00612C9E" w:rsidRDefault="00716AD3" w:rsidP="0085565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ВНЕУРОЧНАЯ ДЕЯТЕЛЬНОСТЬ</w:t>
      </w:r>
    </w:p>
    <w:p w:rsidR="00855656" w:rsidRPr="00612C9E" w:rsidRDefault="00855656" w:rsidP="008556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внеурочной деятельности </w:t>
      </w:r>
      <w:r w:rsidRPr="00612C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соответствует требованиям ФГОС. Структура программ внеурочной деятельности в соответствии с ФГОС включает:</w:t>
      </w:r>
    </w:p>
    <w:p w:rsidR="00855656" w:rsidRPr="00612C9E" w:rsidRDefault="00855656" w:rsidP="00855656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результаты освоения курса внеурочной деятельности;</w:t>
      </w:r>
    </w:p>
    <w:p w:rsidR="00855656" w:rsidRPr="00612C9E" w:rsidRDefault="00855656" w:rsidP="00855656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855656" w:rsidRPr="00612C9E" w:rsidRDefault="00855656" w:rsidP="00855656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тематическое планирование.</w:t>
      </w:r>
    </w:p>
    <w:p w:rsidR="001D3E55" w:rsidRDefault="00855656" w:rsidP="00855656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color w:val="222222"/>
          <w:sz w:val="24"/>
          <w:szCs w:val="24"/>
        </w:rPr>
        <w:t>Формы организации внеурочной деятельности включают: </w:t>
      </w:r>
      <w:r w:rsidRPr="00612C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кружки, секции, клуб по интереса</w:t>
      </w:r>
      <w:r w:rsidR="003735FB" w:rsidRPr="00612C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м.</w:t>
      </w:r>
    </w:p>
    <w:p w:rsidR="003E0776" w:rsidRPr="00272137" w:rsidRDefault="003E0776" w:rsidP="003E0776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2137">
        <w:rPr>
          <w:rFonts w:ascii="Times New Roman" w:eastAsia="Times New Roman" w:hAnsi="Times New Roman" w:cs="Times New Roman"/>
          <w:iCs/>
          <w:sz w:val="24"/>
          <w:szCs w:val="24"/>
        </w:rPr>
        <w:t xml:space="preserve">Анализ показателя дополнительного образования отражает положительную динамику – число обучающихся, которые занимаются по общеразвивающим программам в 2019 году, увеличилось. В 2020 году школа обобщит опыт работы успешных педагогов, представит результативную образовательную практику работы по дополнительному образованию педагогам, которые достигают менее высоких результатов, организует наставничество для развития системы дополнительного образования в школе. Также заместитель директора по воспитательной работе представит систему мероприятий допобразования, чтобы их популяризовать. </w:t>
      </w:r>
    </w:p>
    <w:p w:rsidR="00855656" w:rsidRPr="00612C9E" w:rsidRDefault="00855656" w:rsidP="0085565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612C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СОДЕРЖАНИЕ И КАЧЕСТВО ПОДГОТОВКИ</w:t>
      </w:r>
    </w:p>
    <w:p w:rsidR="007A5823" w:rsidRPr="00612C9E" w:rsidRDefault="007A5823" w:rsidP="001C5937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71F" w:rsidRDefault="00855656" w:rsidP="001C5937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В Школе присутствует профильное обучение. Углубленного обучения нет.</w:t>
      </w:r>
    </w:p>
    <w:p w:rsidR="001C5937" w:rsidRDefault="001C5937" w:rsidP="001C5937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937" w:rsidRDefault="001C5937" w:rsidP="001C5937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14A" w:rsidRPr="00B755F4" w:rsidRDefault="006B014A" w:rsidP="001C5937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656" w:rsidRPr="00612C9E" w:rsidRDefault="00716AD3" w:rsidP="001C593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КРАТКИЙ АНАЛИЗ ДИНАМИКИ РЕЗУЛЬТАТОВ УСПЕВАЕМОСТИ И КАЧЕСТВА ЗНАНИЙ</w:t>
      </w:r>
    </w:p>
    <w:p w:rsidR="00C4242D" w:rsidRPr="00612C9E" w:rsidRDefault="00C4242D" w:rsidP="001C5937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656" w:rsidRDefault="00716AD3" w:rsidP="001C5937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  <w:r w:rsidR="00855656" w:rsidRPr="00612C9E">
        <w:rPr>
          <w:rFonts w:ascii="Times New Roman" w:eastAsia="Times New Roman" w:hAnsi="Times New Roman" w:cs="Times New Roman"/>
          <w:b/>
          <w:sz w:val="24"/>
          <w:szCs w:val="24"/>
        </w:rPr>
        <w:t>. Результаты освоения учащимися программ начального общего образования по показателю «успеваемость» в 2019 учебном году</w:t>
      </w:r>
    </w:p>
    <w:p w:rsidR="00716AD3" w:rsidRPr="00716AD3" w:rsidRDefault="00716AD3" w:rsidP="001C5937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5742" w:type="pct"/>
        <w:tblInd w:w="-91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120"/>
        <w:gridCol w:w="1326"/>
        <w:gridCol w:w="484"/>
        <w:gridCol w:w="1210"/>
        <w:gridCol w:w="484"/>
        <w:gridCol w:w="1210"/>
        <w:gridCol w:w="373"/>
        <w:gridCol w:w="544"/>
        <w:gridCol w:w="328"/>
        <w:gridCol w:w="1326"/>
        <w:gridCol w:w="328"/>
        <w:gridCol w:w="638"/>
        <w:gridCol w:w="640"/>
      </w:tblGrid>
      <w:tr w:rsidR="00855656" w:rsidRPr="001565BE" w:rsidTr="00C65295">
        <w:tc>
          <w:tcPr>
            <w:tcW w:w="9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11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учащихся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 них успевают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Окончили год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Окончили год</w:t>
            </w:r>
          </w:p>
        </w:tc>
        <w:tc>
          <w:tcPr>
            <w:tcW w:w="252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успевают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Переведе</w:t>
            </w:r>
            <w:r w:rsidR="00C65295"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ны условно</w:t>
            </w:r>
          </w:p>
        </w:tc>
      </w:tr>
      <w:tr w:rsidR="00855656" w:rsidRPr="001565BE" w:rsidTr="00C65295"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 них н/а</w:t>
            </w:r>
          </w:p>
        </w:tc>
        <w:tc>
          <w:tcPr>
            <w:tcW w:w="127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55C3" w:rsidRPr="001565BE" w:rsidTr="00C65295">
        <w:tc>
          <w:tcPr>
            <w:tcW w:w="9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отметками «4» и «5»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отметками «5»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4E55C3" w:rsidRPr="001565BE" w:rsidTr="00C65295"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C5937"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1C5937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E1171F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E1171F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55C3" w:rsidRPr="001565BE" w:rsidTr="00C65295"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C5937"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1C5937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E1171F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E1171F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55C3" w:rsidRPr="001565BE" w:rsidTr="00C65295"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E1171F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E1171F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55C3" w:rsidRPr="001565BE" w:rsidTr="00C65295"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1C5937"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1C5937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E1171F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E1171F" w:rsidP="001C593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55656" w:rsidRPr="00612C9E" w:rsidRDefault="00716AD3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  <w:r w:rsidR="00855656" w:rsidRPr="00612C9E">
        <w:rPr>
          <w:rFonts w:ascii="Times New Roman" w:eastAsia="Times New Roman" w:hAnsi="Times New Roman" w:cs="Times New Roman"/>
          <w:b/>
          <w:sz w:val="24"/>
          <w:szCs w:val="24"/>
        </w:rPr>
        <w:t>. Результаты освоения учащимися программ основного общего образования по показателю «успеваемость» в 2019 году</w:t>
      </w:r>
    </w:p>
    <w:p w:rsidR="001D3E55" w:rsidRPr="00612C9E" w:rsidRDefault="001D3E55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408" w:type="pct"/>
        <w:tblInd w:w="-77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951"/>
        <w:gridCol w:w="974"/>
        <w:gridCol w:w="551"/>
        <w:gridCol w:w="867"/>
        <w:gridCol w:w="497"/>
        <w:gridCol w:w="920"/>
        <w:gridCol w:w="444"/>
        <w:gridCol w:w="1107"/>
        <w:gridCol w:w="329"/>
        <w:gridCol w:w="1107"/>
        <w:gridCol w:w="329"/>
        <w:gridCol w:w="1107"/>
        <w:gridCol w:w="329"/>
      </w:tblGrid>
      <w:tr w:rsidR="00855656" w:rsidRPr="001565BE" w:rsidTr="001565BE">
        <w:tc>
          <w:tcPr>
            <w:tcW w:w="7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9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учащихся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 них успевают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Окончили год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Окончили год</w:t>
            </w:r>
          </w:p>
        </w:tc>
        <w:tc>
          <w:tcPr>
            <w:tcW w:w="287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успевают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Переведены условно</w:t>
            </w:r>
          </w:p>
        </w:tc>
      </w:tr>
      <w:tr w:rsidR="00855656" w:rsidRPr="001565BE" w:rsidTr="001565BE">
        <w:tc>
          <w:tcPr>
            <w:tcW w:w="7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 них н/а</w:t>
            </w:r>
          </w:p>
        </w:tc>
        <w:tc>
          <w:tcPr>
            <w:tcW w:w="143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55C3" w:rsidRPr="001565BE" w:rsidTr="001565BE">
        <w:tc>
          <w:tcPr>
            <w:tcW w:w="7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отметками «4» и «5»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отметками «5»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4E55C3" w:rsidRPr="001565BE" w:rsidTr="001565BE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4E55C3" w:rsidRPr="001565BE" w:rsidTr="001565BE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4E55C3" w:rsidRPr="001565BE" w:rsidTr="001565BE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4E55C3" w:rsidRPr="001565BE" w:rsidTr="001565BE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4E55C3" w:rsidRPr="001565BE" w:rsidTr="001565BE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4E55C3" w:rsidRPr="001565BE" w:rsidTr="001565BE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4E55C3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866A31" w:rsidRDefault="00866A31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656" w:rsidRDefault="00716AD3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  <w:r w:rsidR="00855656" w:rsidRPr="00612C9E">
        <w:rPr>
          <w:rFonts w:ascii="Times New Roman" w:eastAsia="Times New Roman" w:hAnsi="Times New Roman" w:cs="Times New Roman"/>
          <w:b/>
          <w:sz w:val="24"/>
          <w:szCs w:val="24"/>
        </w:rPr>
        <w:t>. Результаты освоения программ среднего общего образования обучающимися 10-х, 11-х классов по показателю «успеваемость» в 2019 году</w:t>
      </w:r>
    </w:p>
    <w:p w:rsidR="00716AD3" w:rsidRPr="00716AD3" w:rsidRDefault="00716AD3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5408" w:type="pct"/>
        <w:tblInd w:w="-77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951"/>
        <w:gridCol w:w="974"/>
        <w:gridCol w:w="551"/>
        <w:gridCol w:w="867"/>
        <w:gridCol w:w="497"/>
        <w:gridCol w:w="920"/>
        <w:gridCol w:w="444"/>
        <w:gridCol w:w="1107"/>
        <w:gridCol w:w="329"/>
        <w:gridCol w:w="1107"/>
        <w:gridCol w:w="329"/>
        <w:gridCol w:w="1107"/>
        <w:gridCol w:w="329"/>
      </w:tblGrid>
      <w:tr w:rsidR="00855656" w:rsidRPr="001565BE" w:rsidTr="001565BE">
        <w:tc>
          <w:tcPr>
            <w:tcW w:w="7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9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учащихся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 них успевают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Окончили год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Окончили год</w:t>
            </w:r>
          </w:p>
        </w:tc>
        <w:tc>
          <w:tcPr>
            <w:tcW w:w="287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успевают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Переведены условно</w:t>
            </w:r>
          </w:p>
        </w:tc>
      </w:tr>
      <w:tr w:rsidR="00855656" w:rsidRPr="001565BE" w:rsidTr="001565BE">
        <w:tc>
          <w:tcPr>
            <w:tcW w:w="7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 них н/а</w:t>
            </w:r>
          </w:p>
        </w:tc>
        <w:tc>
          <w:tcPr>
            <w:tcW w:w="143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656" w:rsidRPr="001565BE" w:rsidTr="001565BE">
        <w:tc>
          <w:tcPr>
            <w:tcW w:w="7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отметками «4» и «5»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отметками «5»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855656" w:rsidRPr="001565BE" w:rsidTr="001565BE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55656" w:rsidRPr="001565BE" w:rsidTr="001565BE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55656" w:rsidRPr="001565BE" w:rsidTr="001565BE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85565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1565BE" w:rsidRDefault="00326236" w:rsidP="001D3E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5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3735FB" w:rsidRPr="00612C9E" w:rsidRDefault="003735FB" w:rsidP="001D3E55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AD3" w:rsidRDefault="00ED4257" w:rsidP="0085767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сравнить результаты освоения обучающимися программ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основного общего и среднего образования 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 по показателю «успеваемость» в 2019 году с результатами освоения  в 2018 году, то можно отметить,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 число успевающих увеличилось </w:t>
      </w:r>
      <w:r>
        <w:rPr>
          <w:rFonts w:ascii="Times New Roman" w:eastAsia="Times New Roman" w:hAnsi="Times New Roman" w:cs="Times New Roman"/>
          <w:sz w:val="24"/>
          <w:szCs w:val="24"/>
        </w:rPr>
        <w:t>с 88% до 89%.</w:t>
      </w:r>
    </w:p>
    <w:p w:rsidR="000A2A69" w:rsidRDefault="000A2A69" w:rsidP="0085767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A69" w:rsidRPr="00DE39D0" w:rsidRDefault="000A2A69" w:rsidP="0085767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0">
        <w:rPr>
          <w:rFonts w:ascii="Times New Roman" w:eastAsia="Times New Roman" w:hAnsi="Times New Roman" w:cs="Times New Roman"/>
          <w:sz w:val="24"/>
          <w:szCs w:val="24"/>
        </w:rPr>
        <w:t>Сравнение успеваемости обучающихся в 2019 году с результатами 2018 года на уровне начального общего и среднего общего образования выявило положительну</w:t>
      </w:r>
      <w:r w:rsidR="00D44C7E" w:rsidRPr="00DE39D0">
        <w:rPr>
          <w:rFonts w:ascii="Times New Roman" w:eastAsia="Times New Roman" w:hAnsi="Times New Roman" w:cs="Times New Roman"/>
          <w:sz w:val="24"/>
          <w:szCs w:val="24"/>
        </w:rPr>
        <w:t>ю динамику, что является результатом</w:t>
      </w:r>
      <w:r w:rsidRPr="00DE39D0">
        <w:rPr>
          <w:rFonts w:ascii="Times New Roman" w:eastAsia="Times New Roman" w:hAnsi="Times New Roman" w:cs="Times New Roman"/>
          <w:sz w:val="24"/>
          <w:szCs w:val="24"/>
        </w:rPr>
        <w:t xml:space="preserve"> грамотно организованной образовательной деятельности и подготовкой кадров. Чтобы сохранить лидирующие позиции в 2020 году, школа обеспечит профессиональный рост педагогов, которые показывают стабильные результаты у обучающихся по предмету (выход на наставничество). Для этого будут организованы обучающие мероприятия и персональная работа с педагогами, имеющими недостаточные результаты, в паре наставник – стажер. Также школа запланирует на 2020 год систематический контроль успеваемости обучающихся из группы риска, чтобы предупредить снижение результатов.</w:t>
      </w:r>
    </w:p>
    <w:p w:rsidR="00326236" w:rsidRPr="00ED4257" w:rsidRDefault="00326236" w:rsidP="00857672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656" w:rsidRPr="00B755F4" w:rsidRDefault="00265D3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РЕЗУЛЬТАТЫ ГИА</w:t>
      </w:r>
    </w:p>
    <w:p w:rsidR="00716AD3" w:rsidRPr="00B755F4" w:rsidRDefault="00716AD3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656" w:rsidRPr="00612C9E" w:rsidRDefault="00716AD3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  <w:r w:rsidR="00855656" w:rsidRPr="00612C9E">
        <w:rPr>
          <w:rFonts w:ascii="Times New Roman" w:eastAsia="Times New Roman" w:hAnsi="Times New Roman" w:cs="Times New Roman"/>
          <w:b/>
          <w:sz w:val="24"/>
          <w:szCs w:val="24"/>
        </w:rPr>
        <w:t>. Результаты сдачи ЕГЭ 2019 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947"/>
        <w:gridCol w:w="2910"/>
        <w:gridCol w:w="2910"/>
        <w:gridCol w:w="983"/>
      </w:tblGrid>
      <w:tr w:rsidR="00855656" w:rsidRPr="00612C9E" w:rsidTr="00326236">
        <w:tc>
          <w:tcPr>
            <w:tcW w:w="1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Сдавали всего человек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 учащихся получили 100 баллов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 учащихся получили 90–98 баллов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55656" w:rsidRPr="00612C9E" w:rsidTr="00326236">
        <w:tc>
          <w:tcPr>
            <w:tcW w:w="1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D3E55" w:rsidRPr="00612C9E" w:rsidTr="00326236">
        <w:tc>
          <w:tcPr>
            <w:tcW w:w="1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E55" w:rsidRPr="00612C9E" w:rsidRDefault="001D3E5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E55" w:rsidRPr="00612C9E" w:rsidRDefault="001D3E5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E55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E55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E55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55656" w:rsidRPr="00612C9E" w:rsidTr="00326236">
        <w:tc>
          <w:tcPr>
            <w:tcW w:w="1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1D3E5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55656" w:rsidRPr="00612C9E" w:rsidTr="00326236">
        <w:tc>
          <w:tcPr>
            <w:tcW w:w="1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1D3E5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55656" w:rsidRPr="00612C9E" w:rsidTr="00326236">
        <w:tc>
          <w:tcPr>
            <w:tcW w:w="1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1D3E5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55656" w:rsidRPr="00612C9E" w:rsidTr="00326236">
        <w:tc>
          <w:tcPr>
            <w:tcW w:w="1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1D3E5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55656" w:rsidRPr="00612C9E" w:rsidTr="00326236">
        <w:tc>
          <w:tcPr>
            <w:tcW w:w="1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1D3E5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5656" w:rsidRPr="00612C9E" w:rsidTr="00326236">
        <w:tc>
          <w:tcPr>
            <w:tcW w:w="1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1D3E5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55656" w:rsidRPr="00612C9E" w:rsidTr="00326236">
        <w:tc>
          <w:tcPr>
            <w:tcW w:w="1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1D3E5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5656" w:rsidRPr="00612C9E" w:rsidTr="00326236">
        <w:tc>
          <w:tcPr>
            <w:tcW w:w="1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7A5823" w:rsidRPr="00612C9E" w:rsidRDefault="007A5823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656" w:rsidRPr="00612C9E" w:rsidRDefault="0085565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Все претенденты на медаль подтвердили предполагаемые результаты по ЕГЭ.</w:t>
      </w:r>
    </w:p>
    <w:p w:rsidR="00ED4257" w:rsidRDefault="00ED4257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656" w:rsidRPr="00612C9E" w:rsidRDefault="00716AD3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  <w:r w:rsidR="00855656" w:rsidRPr="00612C9E">
        <w:rPr>
          <w:rFonts w:ascii="Times New Roman" w:eastAsia="Times New Roman" w:hAnsi="Times New Roman" w:cs="Times New Roman"/>
          <w:b/>
          <w:sz w:val="24"/>
          <w:szCs w:val="24"/>
        </w:rPr>
        <w:t>. Результаты сдачи ОГЭ 2019 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1097"/>
        <w:gridCol w:w="2016"/>
        <w:gridCol w:w="1473"/>
        <w:gridCol w:w="1499"/>
        <w:gridCol w:w="1512"/>
      </w:tblGrid>
      <w:tr w:rsidR="00855656" w:rsidRPr="00612C9E" w:rsidTr="00326236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Сдавали всего человек</w:t>
            </w:r>
          </w:p>
        </w:tc>
        <w:tc>
          <w:tcPr>
            <w:tcW w:w="2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учащихся получили 100 баллов</w:t>
            </w:r>
          </w:p>
        </w:tc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учащихся получили «5»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учащихся получили «4»</w:t>
            </w:r>
          </w:p>
        </w:tc>
        <w:tc>
          <w:tcPr>
            <w:tcW w:w="1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учащихся получили «3»</w:t>
            </w:r>
          </w:p>
        </w:tc>
      </w:tr>
      <w:tr w:rsidR="00855656" w:rsidRPr="00612C9E" w:rsidTr="00326236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265D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265D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265D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656" w:rsidRPr="00612C9E" w:rsidTr="00326236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E55" w:rsidRPr="00612C9E" w:rsidTr="00326236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E55" w:rsidRPr="00612C9E" w:rsidRDefault="001D3E5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E55" w:rsidRPr="00612C9E" w:rsidRDefault="001D3E5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E55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E55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E55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E55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656" w:rsidRPr="00612C9E" w:rsidTr="00326236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1D3E5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656" w:rsidRPr="00612C9E" w:rsidTr="00326236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656" w:rsidRPr="00612C9E" w:rsidTr="00326236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1D3E5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E55" w:rsidRPr="00612C9E" w:rsidTr="00326236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E55" w:rsidRPr="00612C9E" w:rsidRDefault="001D3E5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E55" w:rsidRPr="00612C9E" w:rsidRDefault="001D3E5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E55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E55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E55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E55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656" w:rsidRPr="00612C9E" w:rsidTr="00326236">
        <w:tc>
          <w:tcPr>
            <w:tcW w:w="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1D3E55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5823" w:rsidRPr="00612C9E" w:rsidRDefault="007A5823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129" w:rsidRDefault="00855656" w:rsidP="00F0412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В 2019 году обучающиеся показали стабильно хорошие результаты ОГЭ. </w:t>
      </w:r>
    </w:p>
    <w:p w:rsidR="00F04129" w:rsidRDefault="00F04129" w:rsidP="00F0412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129" w:rsidRDefault="00F04129" w:rsidP="00F0412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6 выпускников 9-х классов, 6 получили аттестат и 2 из них аттестат особого образца.</w:t>
      </w:r>
    </w:p>
    <w:p w:rsidR="00F04129" w:rsidRDefault="00F04129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9 выпускников 11-х классов, 9 получили аттестат из них 3 золотую медаль.</w:t>
      </w:r>
    </w:p>
    <w:p w:rsidR="000A2A69" w:rsidRDefault="000A2A69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A69" w:rsidRPr="00695BC6" w:rsidRDefault="000A2A69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BC6">
        <w:rPr>
          <w:rFonts w:ascii="Times New Roman" w:eastAsia="Times New Roman" w:hAnsi="Times New Roman" w:cs="Times New Roman"/>
          <w:sz w:val="24"/>
          <w:szCs w:val="24"/>
        </w:rPr>
        <w:t xml:space="preserve">По сравнению с 2018 годом по отдельным учебным предметам наблюдаем положительную динамику успеваемости, что свидетельствует о правильно организованной образовательной деятельности, качественной подготовке и расстановке кадров. Чтобы сохранить стабильные высокие результаты по обозначенным предметам в 2020 году, школа проведет обучающие мероприятия и организует персональную работу с педагогами, которые достигают невысоких результатов, определив пару наставник – стажер. Также запланирует на 2020 год систематический контроль образовательных достижений обучающихся в группе риска, чтобы предупредить снижение результатов, разработает систему мер по опережающему реагированию на отклонения реального качества образования выпускников школы от требуемого для достижения заданного уровня. </w:t>
      </w:r>
    </w:p>
    <w:p w:rsidR="00265D36" w:rsidRPr="00695BC6" w:rsidRDefault="00265D3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A69" w:rsidRPr="00695BC6" w:rsidRDefault="000A2A69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BC6">
        <w:rPr>
          <w:rFonts w:ascii="Times New Roman" w:eastAsia="Times New Roman" w:hAnsi="Times New Roman" w:cs="Times New Roman"/>
          <w:sz w:val="24"/>
          <w:szCs w:val="24"/>
        </w:rPr>
        <w:t xml:space="preserve">Анализ данных показывает, что в 2019 году </w:t>
      </w:r>
      <w:r w:rsidR="00272137" w:rsidRPr="00695BC6">
        <w:rPr>
          <w:rFonts w:ascii="Times New Roman" w:eastAsia="Times New Roman" w:hAnsi="Times New Roman" w:cs="Times New Roman"/>
          <w:sz w:val="24"/>
          <w:szCs w:val="24"/>
        </w:rPr>
        <w:t>также как и в предыдущие годы обучающиеся сдают в качестве экзамена по выбору английский язык</w:t>
      </w:r>
      <w:r w:rsidRPr="00695BC6">
        <w:rPr>
          <w:rFonts w:ascii="Times New Roman" w:eastAsia="Times New Roman" w:hAnsi="Times New Roman" w:cs="Times New Roman"/>
          <w:sz w:val="24"/>
          <w:szCs w:val="24"/>
        </w:rPr>
        <w:t>. Данный показатель свидетельствует о целенаправленной работе образовательной орг</w:t>
      </w:r>
      <w:r w:rsidR="00272137" w:rsidRPr="00695BC6">
        <w:rPr>
          <w:rFonts w:ascii="Times New Roman" w:eastAsia="Times New Roman" w:hAnsi="Times New Roman" w:cs="Times New Roman"/>
          <w:sz w:val="24"/>
          <w:szCs w:val="24"/>
        </w:rPr>
        <w:t>анизации по филологическому</w:t>
      </w:r>
      <w:r w:rsidRPr="00695BC6">
        <w:rPr>
          <w:rFonts w:ascii="Times New Roman" w:eastAsia="Times New Roman" w:hAnsi="Times New Roman" w:cs="Times New Roman"/>
          <w:sz w:val="24"/>
          <w:szCs w:val="24"/>
        </w:rPr>
        <w:t xml:space="preserve"> профилю. Чтобы сохранить лидирующие позицию, с 2020 года школа увеличит часы в учебном плане и плане внеурочной деятельности на занятия, которые удовлетворяют запросы обучающихся.</w:t>
      </w:r>
    </w:p>
    <w:p w:rsidR="00855656" w:rsidRPr="00612C9E" w:rsidRDefault="00855656" w:rsidP="0085565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Результаты ВПР</w:t>
      </w:r>
    </w:p>
    <w:p w:rsidR="00855656" w:rsidRPr="00612C9E" w:rsidRDefault="00716AD3" w:rsidP="0085565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Таблица</w:t>
      </w:r>
      <w:r w:rsidR="00855656" w:rsidRPr="00612C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 Результаты ВПР по русскому языку в начальной школе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265"/>
        <w:gridCol w:w="1432"/>
        <w:gridCol w:w="510"/>
        <w:gridCol w:w="510"/>
        <w:gridCol w:w="510"/>
        <w:gridCol w:w="510"/>
        <w:gridCol w:w="1669"/>
        <w:gridCol w:w="1160"/>
      </w:tblGrid>
      <w:tr w:rsidR="00855656" w:rsidRPr="00612C9E" w:rsidTr="00C06B8C">
        <w:tc>
          <w:tcPr>
            <w:tcW w:w="2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 О. учителя, класс</w:t>
            </w:r>
          </w:p>
        </w:tc>
        <w:tc>
          <w:tcPr>
            <w:tcW w:w="1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 списку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Выполняли работу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855656" w:rsidRPr="00612C9E" w:rsidTr="00C06B8C">
        <w:trPr>
          <w:trHeight w:val="249"/>
        </w:trPr>
        <w:tc>
          <w:tcPr>
            <w:tcW w:w="2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C06B8C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5656" w:rsidRPr="00612C9E" w:rsidTr="00C06B8C">
        <w:tc>
          <w:tcPr>
            <w:tcW w:w="2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12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8556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65D36" w:rsidRPr="00716AD3" w:rsidRDefault="00265D36" w:rsidP="0085565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</w:pPr>
    </w:p>
    <w:p w:rsidR="00855656" w:rsidRPr="00612C9E" w:rsidRDefault="00716AD3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  <w:r w:rsidR="00855656" w:rsidRPr="00612C9E">
        <w:rPr>
          <w:rFonts w:ascii="Times New Roman" w:eastAsia="Times New Roman" w:hAnsi="Times New Roman" w:cs="Times New Roman"/>
          <w:b/>
          <w:sz w:val="24"/>
          <w:szCs w:val="24"/>
        </w:rPr>
        <w:t>. Результаты ВПР по математике в начальной школе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1210"/>
        <w:gridCol w:w="1407"/>
        <w:gridCol w:w="510"/>
        <w:gridCol w:w="510"/>
        <w:gridCol w:w="510"/>
        <w:gridCol w:w="510"/>
        <w:gridCol w:w="1581"/>
        <w:gridCol w:w="1118"/>
      </w:tblGrid>
      <w:tr w:rsidR="00855656" w:rsidRPr="00612C9E" w:rsidTr="00C06B8C">
        <w:tc>
          <w:tcPr>
            <w:tcW w:w="2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Ф. И. О. учителя, класс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По списку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855656" w:rsidRPr="00612C9E" w:rsidTr="00C06B8C">
        <w:tc>
          <w:tcPr>
            <w:tcW w:w="2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C06B8C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5656" w:rsidRPr="00612C9E" w:rsidTr="00C06B8C">
        <w:tc>
          <w:tcPr>
            <w:tcW w:w="2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65D36" w:rsidRPr="00612C9E" w:rsidRDefault="00265D3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656" w:rsidRPr="00612C9E" w:rsidRDefault="00716AD3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  <w:r w:rsidR="00855656" w:rsidRPr="00612C9E">
        <w:rPr>
          <w:rFonts w:ascii="Times New Roman" w:eastAsia="Times New Roman" w:hAnsi="Times New Roman" w:cs="Times New Roman"/>
          <w:b/>
          <w:sz w:val="24"/>
          <w:szCs w:val="24"/>
        </w:rPr>
        <w:t>. Результаты ВПР по окружающему миру в начальной школе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1210"/>
        <w:gridCol w:w="1407"/>
        <w:gridCol w:w="510"/>
        <w:gridCol w:w="510"/>
        <w:gridCol w:w="510"/>
        <w:gridCol w:w="510"/>
        <w:gridCol w:w="1581"/>
        <w:gridCol w:w="1118"/>
      </w:tblGrid>
      <w:tr w:rsidR="00855656" w:rsidRPr="00612C9E" w:rsidTr="00C06B8C">
        <w:tc>
          <w:tcPr>
            <w:tcW w:w="2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Ф. И. О. учителя, класс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По списку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855656" w:rsidRPr="00612C9E" w:rsidTr="00C06B8C">
        <w:tc>
          <w:tcPr>
            <w:tcW w:w="2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C06B8C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5656" w:rsidRPr="00612C9E" w:rsidTr="00C06B8C">
        <w:tc>
          <w:tcPr>
            <w:tcW w:w="2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32623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06B8C" w:rsidRPr="00612C9E" w:rsidRDefault="00C06B8C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B8C" w:rsidRDefault="0085565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Данные, полученные в ходе независимого мониторинга, проводимого Рособрнадзором, позволяют сделать вывод об успешном освоении выпускниками уровня начального общего образования ООО НОО. </w:t>
      </w:r>
    </w:p>
    <w:p w:rsidR="0021582D" w:rsidRPr="00612C9E" w:rsidRDefault="002158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656" w:rsidRPr="00612C9E" w:rsidRDefault="00716AD3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АКТИВНОСТЬ И РЕЗУЛЬТАТИВНОСТЬ УЧАСТИЯ В ОЛИМПИАДАХ</w:t>
      </w:r>
    </w:p>
    <w:p w:rsidR="00300BA9" w:rsidRPr="00612C9E" w:rsidRDefault="00300BA9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1417"/>
        <w:gridCol w:w="1418"/>
        <w:gridCol w:w="1559"/>
      </w:tblGrid>
      <w:tr w:rsidR="00300BA9" w:rsidRPr="00612C9E" w:rsidTr="001D3E55">
        <w:tc>
          <w:tcPr>
            <w:tcW w:w="396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418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победителей</w:t>
            </w:r>
          </w:p>
        </w:tc>
        <w:tc>
          <w:tcPr>
            <w:tcW w:w="155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призеров</w:t>
            </w:r>
          </w:p>
        </w:tc>
      </w:tr>
      <w:tr w:rsidR="00300BA9" w:rsidRPr="00612C9E" w:rsidTr="00300BA9">
        <w:trPr>
          <w:trHeight w:val="454"/>
        </w:trPr>
        <w:tc>
          <w:tcPr>
            <w:tcW w:w="396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по истории</w:t>
            </w:r>
          </w:p>
        </w:tc>
        <w:tc>
          <w:tcPr>
            <w:tcW w:w="212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BA9" w:rsidRPr="00612C9E" w:rsidTr="00300BA9">
        <w:trPr>
          <w:trHeight w:val="454"/>
        </w:trPr>
        <w:tc>
          <w:tcPr>
            <w:tcW w:w="396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 по математике</w:t>
            </w:r>
          </w:p>
        </w:tc>
        <w:tc>
          <w:tcPr>
            <w:tcW w:w="212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BA9" w:rsidRPr="00612C9E" w:rsidTr="00300BA9">
        <w:trPr>
          <w:trHeight w:val="454"/>
        </w:trPr>
        <w:tc>
          <w:tcPr>
            <w:tcW w:w="396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 по обществознанию</w:t>
            </w:r>
          </w:p>
        </w:tc>
        <w:tc>
          <w:tcPr>
            <w:tcW w:w="212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BA9" w:rsidRPr="00612C9E" w:rsidTr="00300BA9">
        <w:trPr>
          <w:trHeight w:val="454"/>
        </w:trPr>
        <w:tc>
          <w:tcPr>
            <w:tcW w:w="396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 по русскому языку</w:t>
            </w:r>
          </w:p>
        </w:tc>
        <w:tc>
          <w:tcPr>
            <w:tcW w:w="212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BA9" w:rsidRPr="00612C9E" w:rsidTr="00300BA9">
        <w:trPr>
          <w:trHeight w:val="454"/>
        </w:trPr>
        <w:tc>
          <w:tcPr>
            <w:tcW w:w="396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 по английскому языку</w:t>
            </w:r>
          </w:p>
        </w:tc>
        <w:tc>
          <w:tcPr>
            <w:tcW w:w="212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BA9" w:rsidRPr="00612C9E" w:rsidTr="00300BA9">
        <w:trPr>
          <w:trHeight w:val="454"/>
        </w:trPr>
        <w:tc>
          <w:tcPr>
            <w:tcW w:w="396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12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BA9" w:rsidRPr="00612C9E" w:rsidTr="00300BA9">
        <w:trPr>
          <w:trHeight w:val="454"/>
        </w:trPr>
        <w:tc>
          <w:tcPr>
            <w:tcW w:w="396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212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0BA9" w:rsidRPr="00612C9E" w:rsidRDefault="00300BA9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656" w:rsidRPr="00612C9E" w:rsidRDefault="00300BA9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В школьном этапе участвовали 166 человек</w:t>
      </w:r>
      <w:r w:rsidR="00855656" w:rsidRPr="00612C9E">
        <w:rPr>
          <w:rFonts w:ascii="Times New Roman" w:eastAsia="Times New Roman" w:hAnsi="Times New Roman" w:cs="Times New Roman"/>
          <w:sz w:val="24"/>
          <w:szCs w:val="24"/>
        </w:rPr>
        <w:t>. По итогам школьного этапа определились 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46 </w:t>
      </w:r>
      <w:r w:rsidR="00855656" w:rsidRPr="00612C9E">
        <w:rPr>
          <w:rFonts w:ascii="Times New Roman" w:eastAsia="Times New Roman" w:hAnsi="Times New Roman" w:cs="Times New Roman"/>
          <w:sz w:val="24"/>
          <w:szCs w:val="24"/>
        </w:rPr>
        <w:t> победителей и 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>7</w:t>
      </w:r>
      <w:r w:rsidR="00855656" w:rsidRPr="00612C9E">
        <w:rPr>
          <w:rFonts w:ascii="Times New Roman" w:eastAsia="Times New Roman" w:hAnsi="Times New Roman" w:cs="Times New Roman"/>
          <w:sz w:val="24"/>
          <w:szCs w:val="24"/>
        </w:rPr>
        <w:t>1 призер. </w:t>
      </w:r>
    </w:p>
    <w:p w:rsidR="003735FB" w:rsidRPr="00866A31" w:rsidRDefault="0085565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На муници</w:t>
      </w:r>
      <w:r w:rsidR="00300BA9" w:rsidRPr="00612C9E">
        <w:rPr>
          <w:rFonts w:ascii="Times New Roman" w:eastAsia="Times New Roman" w:hAnsi="Times New Roman" w:cs="Times New Roman"/>
          <w:sz w:val="24"/>
          <w:szCs w:val="24"/>
        </w:rPr>
        <w:t>пальный этап вышли от Школы 19 человек. Результат: 3 призовых места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5FB" w:rsidRPr="00612C9E" w:rsidRDefault="003735FB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BA9" w:rsidRPr="00612C9E" w:rsidRDefault="00716AD3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УЧАСТИЕ В МЕЖДУНАРОДНЫХ КОНКУРСАХ: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1417"/>
        <w:gridCol w:w="1418"/>
        <w:gridCol w:w="1559"/>
      </w:tblGrid>
      <w:tr w:rsidR="00300BA9" w:rsidRPr="00612C9E" w:rsidTr="001D3E55">
        <w:tc>
          <w:tcPr>
            <w:tcW w:w="396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418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победителей</w:t>
            </w:r>
          </w:p>
        </w:tc>
        <w:tc>
          <w:tcPr>
            <w:tcW w:w="155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призеров</w:t>
            </w:r>
          </w:p>
        </w:tc>
      </w:tr>
      <w:tr w:rsidR="00300BA9" w:rsidRPr="00612C9E" w:rsidTr="001D3E55">
        <w:tc>
          <w:tcPr>
            <w:tcW w:w="396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12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BA9" w:rsidRPr="00612C9E" w:rsidTr="001D3E55">
        <w:tc>
          <w:tcPr>
            <w:tcW w:w="3969" w:type="dxa"/>
          </w:tcPr>
          <w:p w:rsidR="0021582D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игровой конкурс по английскому языку «Британский </w:t>
            </w:r>
          </w:p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бульдог»</w:t>
            </w:r>
          </w:p>
        </w:tc>
        <w:tc>
          <w:tcPr>
            <w:tcW w:w="212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00BA9" w:rsidRPr="00612C9E" w:rsidRDefault="00300BA9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5284" w:rsidRDefault="00DE5284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2A69" w:rsidRDefault="000A2A69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284" w:rsidRPr="00DE5284" w:rsidRDefault="0085565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ВОСТРЕБОВАННОСТЬ ВЫПУСКНИКОВ</w:t>
      </w:r>
    </w:p>
    <w:p w:rsidR="00C65295" w:rsidRPr="00612C9E" w:rsidRDefault="00C65295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524"/>
        <w:gridCol w:w="744"/>
        <w:gridCol w:w="744"/>
        <w:gridCol w:w="1405"/>
        <w:gridCol w:w="524"/>
        <w:gridCol w:w="865"/>
        <w:gridCol w:w="1405"/>
        <w:gridCol w:w="918"/>
        <w:gridCol w:w="1408"/>
      </w:tblGrid>
      <w:tr w:rsidR="00855656" w:rsidRPr="00612C9E" w:rsidTr="00855656">
        <w:tc>
          <w:tcPr>
            <w:tcW w:w="10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Год выпуска</w:t>
            </w:r>
          </w:p>
        </w:tc>
        <w:tc>
          <w:tcPr>
            <w:tcW w:w="108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08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855656" w:rsidRPr="00612C9E" w:rsidTr="0085565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Пошли на срочную службу по призыву</w:t>
            </w:r>
          </w:p>
        </w:tc>
      </w:tr>
      <w:tr w:rsidR="00855656" w:rsidRPr="00612C9E" w:rsidTr="00855656">
        <w:tc>
          <w:tcPr>
            <w:tcW w:w="10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656" w:rsidRPr="00612C9E" w:rsidTr="00855656">
        <w:tc>
          <w:tcPr>
            <w:tcW w:w="10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656" w:rsidRPr="00612C9E" w:rsidTr="00855656">
        <w:tc>
          <w:tcPr>
            <w:tcW w:w="10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855656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656" w:rsidRPr="00612C9E" w:rsidRDefault="00F51A5E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1A5E" w:rsidRPr="00612C9E" w:rsidRDefault="00F51A5E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A31" w:rsidRPr="00695BC6" w:rsidRDefault="004A5C55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BC6">
        <w:rPr>
          <w:rFonts w:ascii="Times New Roman" w:eastAsia="Times New Roman" w:hAnsi="Times New Roman" w:cs="Times New Roman"/>
          <w:sz w:val="24"/>
          <w:szCs w:val="24"/>
        </w:rPr>
        <w:t xml:space="preserve">Анализ данных по востребованности выпускников школы за 2019 год выявил увеличение показателя. В 2020 году школа обобщит результаты работы классных руководителей, учителей-предметников, чьи ученики достигают стабильных и качественных результатов по данному показателю. Затем создаст условия профессионального роста педагогов – назначит их наставниками по направлению профориентационной и предпрофессиональной деятельности. Также школа продумает систему мотивации обучающихся и педагогов, классных руководителей к участию в профориентационных мероприятиях. Заместитель директора по ВР активизирует работу с родителями и обучающимися предвыпускных классов по профориентации. </w:t>
      </w:r>
    </w:p>
    <w:p w:rsidR="004A5C55" w:rsidRPr="00866A31" w:rsidRDefault="004A5C55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656" w:rsidRPr="00612C9E" w:rsidRDefault="00835171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C55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855656" w:rsidRPr="00612C9E">
        <w:rPr>
          <w:rFonts w:ascii="Times New Roman" w:eastAsia="Times New Roman" w:hAnsi="Times New Roman" w:cs="Times New Roman"/>
          <w:b/>
          <w:sz w:val="24"/>
          <w:szCs w:val="24"/>
        </w:rPr>
        <w:t>. ОЦЕНКА КАДРОВОГО ОБЕСПЕЧЕНИЯ</w:t>
      </w:r>
    </w:p>
    <w:p w:rsidR="00855656" w:rsidRPr="00612C9E" w:rsidRDefault="0085565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На период само</w:t>
      </w:r>
      <w:r w:rsidR="00837E79">
        <w:rPr>
          <w:rFonts w:ascii="Times New Roman" w:eastAsia="Times New Roman" w:hAnsi="Times New Roman" w:cs="Times New Roman"/>
          <w:sz w:val="24"/>
          <w:szCs w:val="24"/>
        </w:rPr>
        <w:t>обследования в Школе работают 24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> педагога</w:t>
      </w:r>
      <w:r w:rsidR="006C62CB" w:rsidRPr="0061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>Из них 1 человек имеет</w:t>
      </w:r>
      <w:r w:rsidR="006C62CB" w:rsidRPr="00612C9E">
        <w:rPr>
          <w:rFonts w:ascii="Times New Roman" w:eastAsia="Times New Roman" w:hAnsi="Times New Roman" w:cs="Times New Roman"/>
          <w:sz w:val="24"/>
          <w:szCs w:val="24"/>
        </w:rPr>
        <w:t xml:space="preserve"> среднее специальное образование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62CB" w:rsidRPr="00612C9E">
        <w:rPr>
          <w:rFonts w:ascii="Times New Roman" w:eastAsia="Times New Roman" w:hAnsi="Times New Roman" w:cs="Times New Roman"/>
          <w:sz w:val="24"/>
          <w:szCs w:val="24"/>
        </w:rPr>
        <w:t>В 2018 году аттестацию прошли: 6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 человек – на со</w:t>
      </w:r>
      <w:r w:rsidR="009B1EE7">
        <w:rPr>
          <w:rFonts w:ascii="Times New Roman" w:eastAsia="Times New Roman" w:hAnsi="Times New Roman" w:cs="Times New Roman"/>
          <w:sz w:val="24"/>
          <w:szCs w:val="24"/>
        </w:rPr>
        <w:t>ответствие занимаемой должности</w:t>
      </w:r>
      <w:r w:rsidR="006C62CB" w:rsidRPr="00612C9E"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6C62CB" w:rsidRPr="00612C9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 – на присвоение высшей квалификационной категории.</w:t>
      </w:r>
    </w:p>
    <w:p w:rsidR="00C4242D" w:rsidRPr="00612C9E" w:rsidRDefault="0085565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6C62CB" w:rsidRPr="00612C9E" w:rsidRDefault="00716AD3" w:rsidP="00716AD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УЧИТЕЛЬСКИХ КАДРОВ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9"/>
        <w:gridCol w:w="1913"/>
        <w:gridCol w:w="1496"/>
      </w:tblGrid>
      <w:tr w:rsidR="006C62CB" w:rsidRPr="00612C9E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62CB" w:rsidRPr="00612C9E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62CB" w:rsidRPr="00612C9E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62CB" w:rsidRPr="00612C9E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2D"/>
            </w: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62CB" w:rsidRPr="00612C9E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с высшим образованием</w:t>
            </w:r>
          </w:p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C62CB" w:rsidRPr="00612C9E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C62CB" w:rsidRPr="00612C9E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высшим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2CB" w:rsidRPr="00612C9E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прошедшие курсы повышения квалификации за последние 5 лет (физические лица)</w:t>
            </w:r>
          </w:p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62CB" w:rsidRPr="00612C9E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62CB" w:rsidRPr="00612C9E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аттестованные на квалификационные категории (всего):</w:t>
            </w:r>
          </w:p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2CB" w:rsidRPr="00612C9E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62CB" w:rsidRPr="00612C9E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62CB" w:rsidRPr="00612C9E" w:rsidTr="006C62C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215E41" w:rsidRPr="00612C9E" w:rsidRDefault="00215E41" w:rsidP="00716AD3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2CB" w:rsidRPr="00716AD3" w:rsidRDefault="00716AD3" w:rsidP="00716AD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АДМИНИСТРАТИВНО-УПРАВЛЕНЧЕСКОГО ПЕРСОНАЛА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5"/>
        <w:gridCol w:w="1516"/>
      </w:tblGrid>
      <w:tr w:rsidR="006C62CB" w:rsidRPr="00612C9E" w:rsidTr="006C62C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C62CB" w:rsidRPr="00612C9E" w:rsidTr="006C62C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62CB" w:rsidRPr="00612C9E" w:rsidTr="006C62C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62CB" w:rsidRPr="00612C9E" w:rsidTr="006C62C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2CB" w:rsidRPr="00612C9E" w:rsidTr="006C62C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62CB" w:rsidRPr="00612C9E" w:rsidTr="006C62C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C62CB" w:rsidRPr="00612C9E" w:rsidRDefault="006C62CB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62CB" w:rsidRPr="00612C9E" w:rsidRDefault="00716AD3" w:rsidP="00716AD3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СВЕДЕНИЯ О СПЕЦИАЛИСТАХ ПСИХОЛОГО-МЕДИКО-СОЦИАЛЬНОГО СОПРОВОЖДЕНИЯ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0"/>
        <w:gridCol w:w="1231"/>
      </w:tblGrid>
      <w:tr w:rsidR="006C62CB" w:rsidRPr="00612C9E" w:rsidTr="006C62C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C62CB" w:rsidRPr="00612C9E" w:rsidTr="006C62C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2CB" w:rsidRPr="00612C9E" w:rsidTr="006C62C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16AD3" w:rsidRPr="00370CA1" w:rsidRDefault="00716AD3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656" w:rsidRPr="00716AD3" w:rsidRDefault="0085565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AD3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 кадровой политики направлены:</w:t>
      </w:r>
    </w:p>
    <w:p w:rsidR="00855656" w:rsidRPr="00612C9E" w:rsidRDefault="0085565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на сохранение, укрепление и развитие кадрового потенциала;</w:t>
      </w:r>
    </w:p>
    <w:p w:rsidR="00855656" w:rsidRPr="00612C9E" w:rsidRDefault="0085565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855656" w:rsidRPr="00612C9E" w:rsidRDefault="0085565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повышение уровня квалификации персонала.</w:t>
      </w:r>
    </w:p>
    <w:p w:rsidR="00855656" w:rsidRPr="00612C9E" w:rsidRDefault="0085565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855656" w:rsidRPr="00612C9E" w:rsidRDefault="0085565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3735FB" w:rsidRDefault="0085565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кадровый потенциал Школы динамично развивается на основе целенаправленной работы по повышению квалификации педагогов.</w:t>
      </w:r>
    </w:p>
    <w:p w:rsidR="00370CA1" w:rsidRDefault="00370CA1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CA1" w:rsidRPr="00E87101" w:rsidRDefault="00370CA1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101">
        <w:rPr>
          <w:rFonts w:ascii="Times New Roman" w:eastAsia="Times New Roman" w:hAnsi="Times New Roman" w:cs="Times New Roman"/>
          <w:sz w:val="24"/>
          <w:szCs w:val="24"/>
        </w:rPr>
        <w:t>Отмечается положительная динамика в повышении квалификации педагогов школы по всем направлениям – по профилю педагогической деятельности, актуальным направлениям развития в сфере образования – это оценка качества образования, современные педагогические технологии, минимизация профессиональных дефицитов. Такой подход к подготовке кадров обеспечивает результативность образовательной деятельности. Школа планирует распространять успешные практики в виде мастер-классов, деловых игр, тренингов для всего коллектива.</w:t>
      </w:r>
    </w:p>
    <w:p w:rsidR="00370CA1" w:rsidRPr="00E87101" w:rsidRDefault="00370CA1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CA1" w:rsidRPr="00E87101" w:rsidRDefault="00370CA1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101">
        <w:rPr>
          <w:rFonts w:ascii="Times New Roman" w:eastAsia="Times New Roman" w:hAnsi="Times New Roman" w:cs="Times New Roman"/>
          <w:sz w:val="24"/>
          <w:szCs w:val="24"/>
        </w:rPr>
        <w:t>В 2020 году школа планирует применить систему мотивации педагогов, которые обеспечивают стабильные и высокие образовательные результаты, на основе разработанных критериев стимулирующих выплат. Также школа проанализирует сложившуюся внутреннюю систему оценки качества образования, в том числе по запланированным мероприятиям, которые обеспечивают качественное образование, и при необходимости скорректирует ее.</w:t>
      </w:r>
    </w:p>
    <w:p w:rsidR="003735FB" w:rsidRPr="00612C9E" w:rsidRDefault="003735FB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656" w:rsidRPr="00612C9E" w:rsidRDefault="00835171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55656" w:rsidRPr="00612C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3517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855656" w:rsidRPr="00612C9E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ОЦЕНКА МАТЕРИАЛЬНО-ТЕХНИЧЕСКОЙ БАЗЫ</w:t>
      </w:r>
    </w:p>
    <w:p w:rsidR="00855656" w:rsidRPr="00835171" w:rsidRDefault="00855656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 Школы позволяет реализовывать в полной мере образовательные программы</w:t>
      </w:r>
    </w:p>
    <w:p w:rsidR="00716AD3" w:rsidRPr="00835171" w:rsidRDefault="00716AD3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2CB" w:rsidRPr="00B755F4" w:rsidRDefault="006C62CB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ИНФОРМАЦИОННО-ТЕХНИЧЕСКОЕ ОСНАЩЕНИЕ И НАЛИЧИЕ УСЛОВИЙ ОБРАЗОВАТЕЛЬНОГО ПРОЦЕССА</w:t>
      </w:r>
    </w:p>
    <w:p w:rsidR="00716AD3" w:rsidRPr="00B755F4" w:rsidRDefault="00716AD3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2CB" w:rsidRPr="00612C9E" w:rsidRDefault="006C62CB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информационно-технического оснащения и условий 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4"/>
        <w:gridCol w:w="1888"/>
      </w:tblGrid>
      <w:tr w:rsidR="006C62CB" w:rsidRPr="00612C9E" w:rsidTr="006C62C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ОУ</w:t>
            </w:r>
          </w:p>
        </w:tc>
      </w:tr>
      <w:tr w:rsidR="006C62CB" w:rsidRPr="00612C9E" w:rsidTr="006C62C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учащихся учебной литературой (%)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62CB" w:rsidRPr="00612C9E" w:rsidTr="006C62C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62CB" w:rsidRPr="00612C9E" w:rsidTr="006C62C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62CB" w:rsidRPr="00612C9E" w:rsidTr="006C62C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медиатеки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62CB" w:rsidRPr="00612C9E" w:rsidTr="006C62C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62CB" w:rsidRPr="00612C9E" w:rsidTr="006C62C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62CB" w:rsidRPr="00612C9E" w:rsidTr="006C62C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62CB" w:rsidRPr="00612C9E" w:rsidTr="006C62C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62CB" w:rsidRPr="00612C9E" w:rsidTr="006C62C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62CB" w:rsidRPr="00612C9E" w:rsidTr="006C62C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55F4" w:rsidRDefault="006C62CB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5F4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C62CB" w:rsidRPr="00B755F4" w:rsidRDefault="006C62CB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5F4">
        <w:rPr>
          <w:rFonts w:ascii="Times New Roman" w:eastAsia="Times New Roman" w:hAnsi="Times New Roman" w:cs="Times New Roman"/>
          <w:b/>
          <w:sz w:val="24"/>
          <w:szCs w:val="24"/>
        </w:rPr>
        <w:t> Наличие условий организации образовательного процесса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6"/>
        <w:gridCol w:w="1122"/>
      </w:tblGrid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ИЗО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62CB" w:rsidRPr="00612C9E" w:rsidTr="006C62C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B" w:rsidRPr="00612C9E" w:rsidRDefault="006C62CB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16AD3" w:rsidRDefault="00716AD3" w:rsidP="00265D36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4242D" w:rsidRPr="00612C9E" w:rsidRDefault="00835171" w:rsidP="00265D36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1.7.</w:t>
      </w:r>
      <w:r w:rsidR="00C4242D" w:rsidRPr="00612C9E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ИНФОРМАЦИЯ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Автономная некоммерческая общеобразовательная организация «Лингвистическая гимназия «Виктория» осуществляет образовательную деятельность с 2001 года. В школе сложилась традиционная система учебно-воспитательной работы, направленная на формирование всесторонне развитой личности, человека-патриота, отличающегося высокой нравственностью, любовью к науке, трудолюбием. 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На базе школы работает детский сад, из которого дети продолжают обучение в начальной школе. Педагоги школы одновременно ведут занятия в детском саду, что создает преемственность в обучении.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Школа работает в пятидневном режиме. В школе действует режим полного дня 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(до 19-00); в классах по 9-й включительно организованы группы продленного дня. Расписание занятий составляется с учетом различных форм организации уроков, выбора ряда курсов, психолого-педагогических особенностей учащихся разного возраста, с учетом наибольшей эффективности усвоения материала.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ab/>
        <w:t>В основе организации УВП лежит взаимосвязь и взаимодействие всех структур коллектива школы: учитель-ученик-родитель-администрация.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ab/>
        <w:t>Во второй половине дня часы ученического компонента, отведенные на кружки, факультативы, индивидуальные консультации для различных учащихся (одаренных учащихся, учащихся мотивированных к образовательной деятельности и т.д.) проводятся после часового перерыва от основных занятий.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ab/>
        <w:t xml:space="preserve">Система аттестации достижений обучающихся 2-9 классов – по четвертям в форме выведения на основе текущих отметок, отметок за четверть, годовых и итоговых, в 10-11 классах по полугодиям. Школа имеет лингвистическую направленность. Обучение английскому языку начинается еще в детском саду, а в школе изучение английского языка происходит ежедневно. Также обучающиеся могут, начиная с 4 класса, выбрать второй иностранный язык (немецкий и французский). 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ab/>
        <w:t>Учебный план 10-11 классов представлен филологическим профилем обучения.                           Выбор данного профиля обучения обусловлен запросами учащихся, родителей, кадровым и методическим обеспечением школы, дальнейшей профессиональной ориентацией обучающихся. Большинство выпускников школы поступают на гуманитарные факультеты МГУ, МГИМО, в Юридическую академию.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развития творческих способностей учащихся в школе работает ИЗО-студия, в которой дети обучаются батику, студия хореографии, спортивные секции. Силами учащихся школы регулярно организуются художественные выставки и концерты. Для всех обучающихся школы ежемесячно проводятся экскурсии в различные музеи Москвы и Московской области, организован лекторий, который проводят профессиональные лекторы с использованием наглядных материалов. </w:t>
      </w:r>
    </w:p>
    <w:p w:rsidR="00C4242D" w:rsidRPr="00612C9E" w:rsidRDefault="00C4242D" w:rsidP="00265D36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b/>
          <w:sz w:val="24"/>
          <w:szCs w:val="24"/>
        </w:rPr>
        <w:t>ОБОБЩЕННЫЕ  ВЫВОДЫ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 Школа продолжит работу  по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 достижению современного качества общего образования: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введение ФГОС основного общего образования в  8-ых классах;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мастерства педагогов;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   обеспечению специальных условий для инклюзивного образования детей-инвалидов и детей с ОВЗ;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 использованию информационных технологий в школе;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softHyphen/>
        <w:t>-  внедрению дистанционных технологий обучения в практику работы школы;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 доступу к электронным учебникам и электронным образовательным ресурсам;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 созданию эффективного воспитательного пространства   в образовательной организации;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 гражданско-патриотическому воспитанию 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 улучшению качества предпрофильной подготовки учащихся и  профильного обучения лингвистического направления;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- сохранению и укреплению физического и психического здоровья обучающихся, формированию стремления к здоровому образу жизни; 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 совершенствованию работы в  спортивных классах;</w:t>
      </w:r>
    </w:p>
    <w:p w:rsidR="00C4242D" w:rsidRPr="00612C9E" w:rsidRDefault="00C4242D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образования.</w:t>
      </w:r>
    </w:p>
    <w:p w:rsidR="00857672" w:rsidRPr="00612C9E" w:rsidRDefault="00857672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656" w:rsidRPr="00612C9E" w:rsidRDefault="00835171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83517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65D36" w:rsidRPr="00612C9E">
        <w:rPr>
          <w:rFonts w:ascii="Times New Roman" w:eastAsia="Times New Roman" w:hAnsi="Times New Roman" w:cs="Times New Roman"/>
          <w:b/>
          <w:sz w:val="24"/>
          <w:szCs w:val="24"/>
        </w:rPr>
        <w:t>РЕЗУЛЬТАТЫ АНАЛИЗА ПОКАЗАТЕЛЕЙ ДЕЯТЕЛЬНОСТИ ОРГАНИЗАЦИИ</w:t>
      </w:r>
    </w:p>
    <w:p w:rsidR="007A5823" w:rsidRPr="00612C9E" w:rsidRDefault="007A5823" w:rsidP="00265D36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 (утв. </w:t>
      </w:r>
      <w:hyperlink r:id="rId13" w:anchor="0" w:history="1">
        <w:r w:rsidRPr="00612C9E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612C9E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10 декабря 2013 г. № 1324) на 31 декабря 2019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6"/>
        <w:gridCol w:w="7199"/>
        <w:gridCol w:w="1570"/>
      </w:tblGrid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128 человек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56 человек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60 человек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 человек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106 ч./ 82%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80 баллов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54 б. проф.,</w:t>
            </w:r>
          </w:p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 б. – базов.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чел.2/33%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3/33%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116чел/90,6%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чел./2,4%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0чел./0%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чел./0%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чел./0%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13чел./12%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7A5823" w:rsidRPr="00612C9E" w:rsidTr="006C62CB">
        <w:trPr>
          <w:trHeight w:val="121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24 человека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23 чел./ 96%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23 чел./ 96%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1чел./4 %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1чел./ 4%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чел./21%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4чел./ 17%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чел./4%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чел./0 %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1чел./ 4%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чел./0 %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чел./37 %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24 чел/100%</w:t>
            </w:r>
          </w:p>
        </w:tc>
      </w:tr>
      <w:tr w:rsidR="007A5823" w:rsidRPr="00612C9E" w:rsidTr="006C62CB">
        <w:trPr>
          <w:trHeight w:val="132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24чел./100 %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43 единицы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медиатекой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128 чел./ 100%</w:t>
            </w:r>
          </w:p>
        </w:tc>
      </w:tr>
      <w:tr w:rsidR="007A5823" w:rsidRPr="00612C9E" w:rsidTr="006C62C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23" w:rsidRPr="00612C9E" w:rsidRDefault="007A5823" w:rsidP="00265D3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9E">
              <w:rPr>
                <w:rFonts w:ascii="Times New Roman" w:eastAsia="Times New Roman" w:hAnsi="Times New Roman" w:cs="Times New Roman"/>
                <w:sz w:val="24"/>
                <w:szCs w:val="24"/>
              </w:rPr>
              <w:t>5,1 кв.м</w:t>
            </w:r>
          </w:p>
        </w:tc>
      </w:tr>
    </w:tbl>
    <w:p w:rsidR="0020041F" w:rsidRDefault="0020041F" w:rsidP="008A11B2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656" w:rsidRPr="00612C9E" w:rsidRDefault="00855656" w:rsidP="008A11B2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Анализ показателей указывает на то, что 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75068A" w:rsidRPr="00835171" w:rsidRDefault="00855656" w:rsidP="008A11B2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9E">
        <w:rPr>
          <w:rFonts w:ascii="Times New Roman" w:eastAsia="Times New Roman" w:hAnsi="Times New Roman" w:cs="Times New Roman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 результаты образовательных достижений обучающихся.</w:t>
      </w:r>
    </w:p>
    <w:sectPr w:rsidR="0075068A" w:rsidRPr="00835171" w:rsidSect="00837E79">
      <w:footerReference w:type="default" r:id="rId14"/>
      <w:pgSz w:w="11906" w:h="16838"/>
      <w:pgMar w:top="426" w:right="850" w:bottom="426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5915" w:rsidRDefault="00495915" w:rsidP="001565BE">
      <w:pPr>
        <w:spacing w:after="0" w:line="240" w:lineRule="auto"/>
      </w:pPr>
      <w:r>
        <w:separator/>
      </w:r>
    </w:p>
  </w:endnote>
  <w:endnote w:type="continuationSeparator" w:id="0">
    <w:p w:rsidR="00495915" w:rsidRDefault="00495915" w:rsidP="0015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900718"/>
      <w:docPartObj>
        <w:docPartGallery w:val="Page Numbers (Bottom of Page)"/>
        <w:docPartUnique/>
      </w:docPartObj>
    </w:sdtPr>
    <w:sdtEndPr/>
    <w:sdtContent>
      <w:p w:rsidR="001565BE" w:rsidRDefault="001565B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41F">
          <w:rPr>
            <w:noProof/>
          </w:rPr>
          <w:t>17</w:t>
        </w:r>
        <w:r>
          <w:fldChar w:fldCharType="end"/>
        </w:r>
      </w:p>
    </w:sdtContent>
  </w:sdt>
  <w:p w:rsidR="001565BE" w:rsidRDefault="001565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5915" w:rsidRDefault="00495915" w:rsidP="001565BE">
      <w:pPr>
        <w:spacing w:after="0" w:line="240" w:lineRule="auto"/>
      </w:pPr>
      <w:r>
        <w:separator/>
      </w:r>
    </w:p>
  </w:footnote>
  <w:footnote w:type="continuationSeparator" w:id="0">
    <w:p w:rsidR="00495915" w:rsidRDefault="00495915" w:rsidP="00156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7305"/>
    <w:multiLevelType w:val="multilevel"/>
    <w:tmpl w:val="C914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C1D99"/>
    <w:multiLevelType w:val="multilevel"/>
    <w:tmpl w:val="61CE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A00B6"/>
    <w:multiLevelType w:val="multilevel"/>
    <w:tmpl w:val="03DA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76B5F"/>
    <w:multiLevelType w:val="multilevel"/>
    <w:tmpl w:val="F0BC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F4E03"/>
    <w:multiLevelType w:val="multilevel"/>
    <w:tmpl w:val="20A0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41536"/>
    <w:multiLevelType w:val="multilevel"/>
    <w:tmpl w:val="D600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973BE"/>
    <w:multiLevelType w:val="multilevel"/>
    <w:tmpl w:val="4430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1D3209"/>
    <w:multiLevelType w:val="multilevel"/>
    <w:tmpl w:val="9DB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52606"/>
    <w:multiLevelType w:val="multilevel"/>
    <w:tmpl w:val="C1CC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23BAF"/>
    <w:multiLevelType w:val="multilevel"/>
    <w:tmpl w:val="C0D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31472"/>
    <w:multiLevelType w:val="multilevel"/>
    <w:tmpl w:val="129A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2B6D48"/>
    <w:multiLevelType w:val="multilevel"/>
    <w:tmpl w:val="84C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97974"/>
    <w:multiLevelType w:val="multilevel"/>
    <w:tmpl w:val="3290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0720B8"/>
    <w:multiLevelType w:val="multilevel"/>
    <w:tmpl w:val="F156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AE264F"/>
    <w:multiLevelType w:val="multilevel"/>
    <w:tmpl w:val="68C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D7DEF"/>
    <w:multiLevelType w:val="multilevel"/>
    <w:tmpl w:val="0224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854A5F"/>
    <w:multiLevelType w:val="multilevel"/>
    <w:tmpl w:val="CB78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A4239"/>
    <w:multiLevelType w:val="multilevel"/>
    <w:tmpl w:val="A670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F84665"/>
    <w:multiLevelType w:val="multilevel"/>
    <w:tmpl w:val="9EA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  <w:num w:numId="14">
    <w:abstractNumId w:val="18"/>
  </w:num>
  <w:num w:numId="15">
    <w:abstractNumId w:val="13"/>
  </w:num>
  <w:num w:numId="16">
    <w:abstractNumId w:val="16"/>
  </w:num>
  <w:num w:numId="17">
    <w:abstractNumId w:val="8"/>
  </w:num>
  <w:num w:numId="18">
    <w:abstractNumId w:val="7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656"/>
    <w:rsid w:val="00066280"/>
    <w:rsid w:val="00094DF9"/>
    <w:rsid w:val="000A2A69"/>
    <w:rsid w:val="000E2069"/>
    <w:rsid w:val="0010794E"/>
    <w:rsid w:val="00111953"/>
    <w:rsid w:val="00123AC6"/>
    <w:rsid w:val="00147252"/>
    <w:rsid w:val="001565BE"/>
    <w:rsid w:val="001C5937"/>
    <w:rsid w:val="001C79F3"/>
    <w:rsid w:val="001D2FBB"/>
    <w:rsid w:val="001D3E55"/>
    <w:rsid w:val="0020041F"/>
    <w:rsid w:val="00202BE3"/>
    <w:rsid w:val="0021582D"/>
    <w:rsid w:val="00215E41"/>
    <w:rsid w:val="00216286"/>
    <w:rsid w:val="0024217F"/>
    <w:rsid w:val="00252396"/>
    <w:rsid w:val="00265D36"/>
    <w:rsid w:val="00265DDC"/>
    <w:rsid w:val="00272137"/>
    <w:rsid w:val="00281B5C"/>
    <w:rsid w:val="00283A10"/>
    <w:rsid w:val="002C0DF2"/>
    <w:rsid w:val="002F4472"/>
    <w:rsid w:val="00300BA9"/>
    <w:rsid w:val="00315182"/>
    <w:rsid w:val="00326236"/>
    <w:rsid w:val="00370CA1"/>
    <w:rsid w:val="003735FB"/>
    <w:rsid w:val="003B720A"/>
    <w:rsid w:val="003E0776"/>
    <w:rsid w:val="003F4F51"/>
    <w:rsid w:val="0044030A"/>
    <w:rsid w:val="00495915"/>
    <w:rsid w:val="00496316"/>
    <w:rsid w:val="004A5C55"/>
    <w:rsid w:val="004C34ED"/>
    <w:rsid w:val="004D6AE6"/>
    <w:rsid w:val="004E55C3"/>
    <w:rsid w:val="00525FB9"/>
    <w:rsid w:val="005466D0"/>
    <w:rsid w:val="00557A8C"/>
    <w:rsid w:val="005B79A8"/>
    <w:rsid w:val="00612C9E"/>
    <w:rsid w:val="00695BC6"/>
    <w:rsid w:val="006A75CA"/>
    <w:rsid w:val="006B014A"/>
    <w:rsid w:val="006B4819"/>
    <w:rsid w:val="006C62CB"/>
    <w:rsid w:val="00716AD3"/>
    <w:rsid w:val="0075068A"/>
    <w:rsid w:val="00773353"/>
    <w:rsid w:val="0077638C"/>
    <w:rsid w:val="007A5823"/>
    <w:rsid w:val="007A78E2"/>
    <w:rsid w:val="008176D5"/>
    <w:rsid w:val="008225BC"/>
    <w:rsid w:val="00835171"/>
    <w:rsid w:val="00837E79"/>
    <w:rsid w:val="0084528B"/>
    <w:rsid w:val="00855656"/>
    <w:rsid w:val="00857672"/>
    <w:rsid w:val="0086424E"/>
    <w:rsid w:val="00866A31"/>
    <w:rsid w:val="00885F5D"/>
    <w:rsid w:val="008A11B2"/>
    <w:rsid w:val="008D0D24"/>
    <w:rsid w:val="008F4B2B"/>
    <w:rsid w:val="00900BA4"/>
    <w:rsid w:val="009021F0"/>
    <w:rsid w:val="00903DC6"/>
    <w:rsid w:val="00926A6A"/>
    <w:rsid w:val="00945F4D"/>
    <w:rsid w:val="009A00FC"/>
    <w:rsid w:val="009B1EE7"/>
    <w:rsid w:val="009B2BF2"/>
    <w:rsid w:val="009D0DB9"/>
    <w:rsid w:val="009E58E0"/>
    <w:rsid w:val="00A17E91"/>
    <w:rsid w:val="00A3683C"/>
    <w:rsid w:val="00A4782D"/>
    <w:rsid w:val="00A5509E"/>
    <w:rsid w:val="00A71CDD"/>
    <w:rsid w:val="00AB4A6A"/>
    <w:rsid w:val="00AC0366"/>
    <w:rsid w:val="00AD11EA"/>
    <w:rsid w:val="00B40F9C"/>
    <w:rsid w:val="00B4454C"/>
    <w:rsid w:val="00B755F4"/>
    <w:rsid w:val="00B8612D"/>
    <w:rsid w:val="00B97457"/>
    <w:rsid w:val="00BC4CAE"/>
    <w:rsid w:val="00BF1C3A"/>
    <w:rsid w:val="00C04A59"/>
    <w:rsid w:val="00C06B8C"/>
    <w:rsid w:val="00C4242D"/>
    <w:rsid w:val="00C50B98"/>
    <w:rsid w:val="00C52047"/>
    <w:rsid w:val="00C65295"/>
    <w:rsid w:val="00C665FC"/>
    <w:rsid w:val="00C71317"/>
    <w:rsid w:val="00C85C0C"/>
    <w:rsid w:val="00CD02DB"/>
    <w:rsid w:val="00CD12A1"/>
    <w:rsid w:val="00D0023D"/>
    <w:rsid w:val="00D44C7E"/>
    <w:rsid w:val="00D771BE"/>
    <w:rsid w:val="00DB01C1"/>
    <w:rsid w:val="00DB6F36"/>
    <w:rsid w:val="00DC43C5"/>
    <w:rsid w:val="00DE39D0"/>
    <w:rsid w:val="00DE5284"/>
    <w:rsid w:val="00E1171F"/>
    <w:rsid w:val="00E466DE"/>
    <w:rsid w:val="00E7104A"/>
    <w:rsid w:val="00E80DC1"/>
    <w:rsid w:val="00E87101"/>
    <w:rsid w:val="00E92250"/>
    <w:rsid w:val="00EA7D08"/>
    <w:rsid w:val="00ED4257"/>
    <w:rsid w:val="00EF5AE4"/>
    <w:rsid w:val="00F03EE8"/>
    <w:rsid w:val="00F04129"/>
    <w:rsid w:val="00F33215"/>
    <w:rsid w:val="00F42A1D"/>
    <w:rsid w:val="00F4593A"/>
    <w:rsid w:val="00F5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7A43E-1620-2B4F-AC68-0FB76CF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855656"/>
  </w:style>
  <w:style w:type="character" w:styleId="a4">
    <w:name w:val="Strong"/>
    <w:basedOn w:val="a0"/>
    <w:uiPriority w:val="22"/>
    <w:qFormat/>
    <w:rsid w:val="00855656"/>
    <w:rPr>
      <w:b/>
      <w:bCs/>
    </w:rPr>
  </w:style>
  <w:style w:type="character" w:customStyle="1" w:styleId="sfwc">
    <w:name w:val="sfwc"/>
    <w:basedOn w:val="a0"/>
    <w:rsid w:val="00855656"/>
  </w:style>
  <w:style w:type="character" w:customStyle="1" w:styleId="matches">
    <w:name w:val="matches"/>
    <w:basedOn w:val="a0"/>
    <w:rsid w:val="00855656"/>
  </w:style>
  <w:style w:type="character" w:styleId="a5">
    <w:name w:val="Hyperlink"/>
    <w:basedOn w:val="a0"/>
    <w:unhideWhenUsed/>
    <w:rsid w:val="0085565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565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C665FC"/>
    <w:pPr>
      <w:ind w:left="720"/>
      <w:contextualSpacing/>
    </w:pPr>
  </w:style>
  <w:style w:type="paragraph" w:styleId="a8">
    <w:name w:val="Body Text Indent"/>
    <w:basedOn w:val="a"/>
    <w:link w:val="a9"/>
    <w:rsid w:val="00C4242D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C42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56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65BE"/>
  </w:style>
  <w:style w:type="paragraph" w:styleId="ac">
    <w:name w:val="footer"/>
    <w:basedOn w:val="a"/>
    <w:link w:val="ad"/>
    <w:uiPriority w:val="99"/>
    <w:unhideWhenUsed/>
    <w:rsid w:val="00156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65BE"/>
  </w:style>
  <w:style w:type="paragraph" w:styleId="ae">
    <w:name w:val="Balloon Text"/>
    <w:basedOn w:val="a"/>
    <w:link w:val="af"/>
    <w:uiPriority w:val="99"/>
    <w:semiHidden/>
    <w:unhideWhenUsed/>
    <w:rsid w:val="0083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7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www.garant.ru/products/ipo/prime/doc/7048147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5367</Words>
  <Characters>30597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66</cp:revision>
  <cp:lastPrinted>2020-02-19T05:30:00Z</cp:lastPrinted>
  <dcterms:created xsi:type="dcterms:W3CDTF">2020-04-02T14:03:00Z</dcterms:created>
  <dcterms:modified xsi:type="dcterms:W3CDTF">2020-04-15T11:41:00Z</dcterms:modified>
</cp:coreProperties>
</file>